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NSimSun" w:cs="Lucida Sans"/>
          <w:b/>
          <w:b/>
          <w:bCs/>
          <w:color w:val="auto"/>
          <w:kern w:val="2"/>
          <w:sz w:val="24"/>
          <w:szCs w:val="24"/>
          <w:lang w:val="de-AT" w:eastAsia="zh-CN" w:bidi="hi-IN"/>
        </w:rPr>
      </w:pPr>
      <w:r>
        <w:rPr>
          <w:rFonts w:eastAsia="NSimSun" w:cs="Lucida Sans" w:ascii="Arial" w:hAnsi="Arial"/>
          <w:b/>
          <w:bCs/>
          <w:color w:val="auto"/>
          <w:kern w:val="2"/>
          <w:sz w:val="24"/>
          <w:szCs w:val="24"/>
          <w:lang w:val="de-AT" w:eastAsia="zh-CN" w:bidi="hi-IN"/>
        </w:rPr>
        <w:t>WM PR macht mehr aus Home-Office:</w:t>
      </w:r>
    </w:p>
    <w:p>
      <w:pPr>
        <w:pStyle w:val="Normal"/>
        <w:rPr>
          <w:rFonts w:ascii="Arial" w:hAnsi="Arial"/>
          <w:b/>
          <w:b/>
          <w:bCs/>
          <w:sz w:val="28"/>
          <w:szCs w:val="28"/>
        </w:rPr>
      </w:pPr>
      <w:r>
        <w:rPr>
          <w:rFonts w:ascii="Arial" w:hAnsi="Arial"/>
          <w:b/>
          <w:bCs/>
          <w:sz w:val="28"/>
          <w:szCs w:val="28"/>
        </w:rPr>
        <w:t>Süsse Grüße zur Weihnachtszeit</w:t>
      </w:r>
    </w:p>
    <w:p>
      <w:pPr>
        <w:pStyle w:val="Normal"/>
        <w:rPr>
          <w:rFonts w:ascii="Arial" w:hAnsi="Arial"/>
          <w:b/>
          <w:b/>
          <w:bCs/>
          <w:sz w:val="28"/>
          <w:szCs w:val="28"/>
        </w:rPr>
      </w:pPr>
      <w:r>
        <w:rPr>
          <w:rFonts w:ascii="Arial" w:hAnsi="Arial"/>
          <w:b/>
          <w:bCs/>
          <w:sz w:val="28"/>
          <w:szCs w:val="28"/>
        </w:rPr>
      </w:r>
    </w:p>
    <w:p>
      <w:pPr>
        <w:pStyle w:val="Normal"/>
        <w:spacing w:lineRule="auto" w:line="360"/>
        <w:rPr/>
      </w:pPr>
      <w:r>
        <w:rPr>
          <w:rFonts w:ascii="Arial" w:hAnsi="Arial"/>
        </w:rPr>
        <w:t xml:space="preserve">Anlässlich der Fertigstellung der von </w:t>
      </w:r>
      <w:r>
        <w:rPr>
          <w:rFonts w:eastAsia="NSimSun" w:cs="Lucida Sans" w:ascii="Arial" w:hAnsi="Arial"/>
          <w:color w:val="auto"/>
          <w:kern w:val="2"/>
          <w:sz w:val="24"/>
          <w:szCs w:val="24"/>
          <w:lang w:val="de-AT" w:eastAsia="zh-CN" w:bidi="hi-IN"/>
        </w:rPr>
        <w:t>WM PR</w:t>
      </w:r>
      <w:r>
        <w:rPr>
          <w:rFonts w:ascii="Arial" w:hAnsi="Arial"/>
        </w:rPr>
        <w:t xml:space="preserve"> verfassten und betreuten Übersetzung von Peter Seilerns Standardwerk "Only the best will do", deutsch "</w:t>
      </w:r>
      <w:r>
        <w:rPr>
          <w:rFonts w:ascii="Arial" w:hAnsi="Arial"/>
          <w:b w:val="false"/>
          <w:bCs w:val="false"/>
          <w:sz w:val="24"/>
          <w:szCs w:val="24"/>
        </w:rPr>
        <w:t>Die besten Aktien der Welt. Mit hochwertigen Wachstumsunternehmen langfristig Rendite erzielen" lies sich die unlängst gegründete PR-Kooperation  was Besonderes einfallen.</w:t>
      </w:r>
    </w:p>
    <w:p>
      <w:pPr>
        <w:pStyle w:val="Normal"/>
        <w:spacing w:lineRule="auto" w:line="360"/>
        <w:rPr>
          <w:b w:val="false"/>
          <w:b w:val="false"/>
          <w:bCs w:val="false"/>
          <w:sz w:val="24"/>
          <w:szCs w:val="24"/>
        </w:rPr>
      </w:pPr>
      <w:r>
        <w:rPr>
          <w:b w:val="false"/>
          <w:bCs w:val="false"/>
          <w:sz w:val="24"/>
          <w:szCs w:val="24"/>
        </w:rPr>
      </w:r>
    </w:p>
    <w:p>
      <w:pPr>
        <w:pStyle w:val="Normal"/>
        <w:spacing w:lineRule="auto" w:line="360"/>
        <w:rPr/>
      </w:pPr>
      <w:r>
        <w:rPr>
          <w:rFonts w:ascii="Arial" w:hAnsi="Arial"/>
          <w:b w:val="false"/>
          <w:bCs w:val="false"/>
          <w:sz w:val="24"/>
          <w:szCs w:val="24"/>
        </w:rPr>
        <w:t xml:space="preserve">Alle miteinander </w:t>
      </w:r>
      <w:r>
        <w:rPr>
          <w:rFonts w:eastAsia="NSimSun" w:cs="Lucida Sans" w:ascii="Arial" w:hAnsi="Arial"/>
          <w:b w:val="false"/>
          <w:bCs w:val="false"/>
          <w:color w:val="auto"/>
          <w:kern w:val="2"/>
          <w:sz w:val="24"/>
          <w:szCs w:val="24"/>
          <w:lang w:val="de-AT" w:eastAsia="zh-CN" w:bidi="hi-IN"/>
        </w:rPr>
        <w:t>ins</w:t>
      </w:r>
      <w:r>
        <w:rPr>
          <w:rFonts w:ascii="Arial" w:hAnsi="Arial"/>
          <w:b w:val="false"/>
          <w:bCs w:val="false"/>
          <w:sz w:val="24"/>
          <w:szCs w:val="24"/>
        </w:rPr>
        <w:t xml:space="preserve"> Home-Office zurückgezogen, wollten wir die Zeit über die reine Arbeit hinaus mehr als nützlich verbringen" </w:t>
      </w:r>
      <w:r>
        <w:rPr>
          <w:rFonts w:eastAsia="NSimSun" w:cs="Lucida Sans" w:ascii="Arial" w:hAnsi="Arial"/>
          <w:b w:val="false"/>
          <w:bCs w:val="false"/>
          <w:color w:val="auto"/>
          <w:kern w:val="2"/>
          <w:sz w:val="24"/>
          <w:szCs w:val="24"/>
          <w:lang w:val="de-AT" w:eastAsia="zh-CN" w:bidi="hi-IN"/>
        </w:rPr>
        <w:t>meint</w:t>
      </w:r>
      <w:r>
        <w:rPr>
          <w:rFonts w:ascii="Arial" w:hAnsi="Arial"/>
          <w:b w:val="false"/>
          <w:bCs w:val="false"/>
          <w:sz w:val="24"/>
          <w:szCs w:val="24"/>
        </w:rPr>
        <w:t xml:space="preserve"> M</w:t>
      </w:r>
      <w:r>
        <w:rPr>
          <w:rFonts w:eastAsia="NSimSun" w:cs="Lucida Sans" w:ascii="Arial" w:hAnsi="Arial"/>
          <w:b w:val="false"/>
          <w:bCs w:val="false"/>
          <w:color w:val="auto"/>
          <w:kern w:val="2"/>
          <w:sz w:val="24"/>
          <w:szCs w:val="24"/>
          <w:lang w:val="de-AT" w:eastAsia="zh-CN" w:bidi="hi-IN"/>
        </w:rPr>
        <w:t>ichael Stadlinger</w:t>
      </w:r>
      <w:r>
        <w:rPr>
          <w:rFonts w:ascii="Arial" w:hAnsi="Arial"/>
          <w:b w:val="false"/>
          <w:bCs w:val="false"/>
          <w:sz w:val="24"/>
          <w:szCs w:val="24"/>
        </w:rPr>
        <w:t xml:space="preserve"> einer der Partner. So wurde für befreundete Journalisten im D-A-CH-Raum und K</w:t>
      </w:r>
      <w:r>
        <w:rPr>
          <w:rFonts w:eastAsia="NSimSun" w:cs="Lucida Sans" w:ascii="Arial" w:hAnsi="Arial"/>
          <w:b w:val="false"/>
          <w:bCs w:val="false"/>
          <w:color w:val="auto"/>
          <w:kern w:val="2"/>
          <w:sz w:val="24"/>
          <w:szCs w:val="24"/>
          <w:lang w:val="de-AT" w:eastAsia="zh-CN" w:bidi="hi-IN"/>
        </w:rPr>
        <w:t>unden - neben Peter Seilern etwa auch Seilern Investment Mangement, die Vulcano Schinkenmanufaktur, Christian Mikunda oder artprojectspaulus und deren Geschäftspartner jeweils im eigenen Backrohr handgemachte Wiener Vanillekipferln gebacken.</w:t>
      </w:r>
    </w:p>
    <w:p>
      <w:pPr>
        <w:pStyle w:val="Normal"/>
        <w:spacing w:lineRule="auto" w:line="360"/>
        <w:rPr>
          <w:rFonts w:ascii="Arial" w:hAnsi="Arial" w:eastAsia="NSimSun" w:cs="Lucida Sans"/>
          <w:b w:val="false"/>
          <w:b w:val="false"/>
          <w:bCs w:val="false"/>
          <w:color w:val="auto"/>
          <w:kern w:val="2"/>
          <w:sz w:val="24"/>
          <w:szCs w:val="24"/>
          <w:lang w:val="de-AT" w:eastAsia="zh-CN" w:bidi="hi-IN"/>
        </w:rPr>
      </w:pPr>
      <w:r>
        <w:rPr>
          <w:rFonts w:eastAsia="NSimSun" w:cs="Lucida Sans" w:ascii="Arial" w:hAnsi="Arial"/>
          <w:b w:val="false"/>
          <w:bCs w:val="false"/>
          <w:color w:val="auto"/>
          <w:kern w:val="2"/>
          <w:sz w:val="24"/>
          <w:szCs w:val="24"/>
          <w:lang w:val="de-AT" w:eastAsia="zh-CN" w:bidi="hi-IN"/>
        </w:rPr>
      </w:r>
    </w:p>
    <w:p>
      <w:pPr>
        <w:pStyle w:val="Normal"/>
        <w:spacing w:lineRule="auto" w:line="360"/>
        <w:rPr/>
      </w:pPr>
      <w:r>
        <w:rPr>
          <w:rFonts w:eastAsia="NSimSun" w:cs="Lucida Sans" w:ascii="Arial" w:hAnsi="Arial"/>
          <w:b w:val="false"/>
          <w:bCs w:val="false"/>
          <w:color w:val="auto"/>
          <w:kern w:val="2"/>
          <w:sz w:val="24"/>
          <w:szCs w:val="24"/>
          <w:lang w:val="de-AT" w:eastAsia="zh-CN" w:bidi="hi-IN"/>
        </w:rPr>
        <w:t xml:space="preserve">Manierlich verpackt gingen diese dann nach London, München, Monaco und Zürich und breit gestreut fast nach ganz Europa. Wir danken sehr dem Verständnis unserer PartnerInnen, denn auch aufgeteilt wollen 3.000 Kipferln erst produziert und verpackt werden. </w:t>
      </w:r>
    </w:p>
    <w:p>
      <w:pPr>
        <w:pStyle w:val="Normal"/>
        <w:spacing w:lineRule="auto" w:line="360"/>
        <w:rPr>
          <w:rFonts w:ascii="Arial" w:hAnsi="Arial" w:eastAsia="NSimSun" w:cs="Lucida Sans"/>
          <w:b w:val="false"/>
          <w:b w:val="false"/>
          <w:bCs w:val="false"/>
          <w:color w:val="auto"/>
          <w:kern w:val="2"/>
          <w:sz w:val="24"/>
          <w:szCs w:val="24"/>
          <w:lang w:val="de-AT" w:eastAsia="zh-CN" w:bidi="hi-IN"/>
        </w:rPr>
      </w:pPr>
      <w:r>
        <w:rPr>
          <w:rFonts w:eastAsia="NSimSun" w:cs="Lucida Sans" w:ascii="Arial" w:hAnsi="Arial"/>
          <w:b w:val="false"/>
          <w:bCs w:val="false"/>
          <w:color w:val="auto"/>
          <w:kern w:val="2"/>
          <w:sz w:val="24"/>
          <w:szCs w:val="24"/>
          <w:lang w:val="de-AT" w:eastAsia="zh-CN" w:bidi="hi-IN"/>
        </w:rPr>
      </w:r>
    </w:p>
    <w:p>
      <w:pPr>
        <w:pStyle w:val="Normal"/>
        <w:spacing w:lineRule="auto" w:line="360"/>
        <w:rPr/>
      </w:pPr>
      <w:r>
        <w:rPr>
          <w:rFonts w:eastAsia="NSimSun" w:cs="Lucida Sans" w:ascii="Arial" w:hAnsi="Arial"/>
          <w:b w:val="false"/>
          <w:bCs w:val="false"/>
          <w:color w:val="auto"/>
          <w:kern w:val="2"/>
          <w:sz w:val="24"/>
          <w:szCs w:val="24"/>
          <w:lang w:val="de-AT" w:eastAsia="zh-CN" w:bidi="hi-IN"/>
        </w:rPr>
        <w:t>Wir hoffen, dass diese Aktion unseren Partnern und Kunden genau so viele Freude machen wird, wie uns beim Umsetzen, so Michael Stadlinger abschließend, der damit nach 6 Monaten neuer Agentur zufrieden Bilanz zieht und sich auf weitere freut.</w:t>
      </w:r>
    </w:p>
    <w:p>
      <w:pPr>
        <w:pStyle w:val="Normal"/>
        <w:spacing w:lineRule="auto" w:line="360"/>
        <w:rPr>
          <w:rFonts w:ascii="Arial" w:hAnsi="Arial"/>
        </w:rPr>
      </w:pPr>
      <w:r>
        <w:rPr>
          <w:rFonts w:ascii="Arial" w:hAnsi="Arial"/>
        </w:rPr>
      </w:r>
    </w:p>
    <w:p>
      <w:pPr>
        <w:pStyle w:val="Normal"/>
        <w:rPr>
          <w:b/>
          <w:b/>
          <w:bCs/>
        </w:rPr>
      </w:pPr>
      <w:r>
        <w:rPr>
          <w:b/>
          <w:bCs/>
        </w:rPr>
        <w:t>WM-PR</w:t>
      </w:r>
    </w:p>
    <w:p>
      <w:pPr>
        <w:pStyle w:val="LOnormal"/>
        <w:spacing w:lineRule="auto" w:line="240"/>
        <w:rPr/>
      </w:pPr>
      <w:r>
        <w:rPr/>
        <w:t>Dr. Michael Stadlinger und Partner</w:t>
      </w:r>
    </w:p>
    <w:p>
      <w:pPr>
        <w:pStyle w:val="LOnormal"/>
        <w:spacing w:lineRule="auto" w:line="240"/>
        <w:rPr/>
      </w:pPr>
      <w:r>
        <w:rPr/>
      </w:r>
    </w:p>
    <w:p>
      <w:pPr>
        <w:pStyle w:val="LOnormal"/>
        <w:spacing w:lineRule="auto" w:line="240"/>
        <w:rPr/>
      </w:pPr>
      <w:r>
        <w:rPr>
          <w:color w:val="000000"/>
        </w:rPr>
        <w:t>wm-pr@gmx.at</w:t>
      </w:r>
    </w:p>
    <w:p>
      <w:pPr>
        <w:pStyle w:val="LOnormal"/>
        <w:spacing w:lineRule="auto" w:line="240"/>
        <w:rPr/>
      </w:pPr>
      <w:r>
        <w:rPr>
          <w:color w:val="2A2A2A"/>
        </w:rPr>
        <w:t>+43 (0) 681 819 63 600</w:t>
      </w:r>
    </w:p>
    <w:p>
      <w:pPr>
        <w:pStyle w:val="LOnormal"/>
        <w:spacing w:lineRule="auto" w:line="240"/>
        <w:rPr>
          <w:color w:val="2A2A2A"/>
        </w:rPr>
      </w:pPr>
      <w:r>
        <w:rPr/>
        <w:t>www.wm-pr.webnode.at</w:t>
      </w:r>
    </w:p>
    <w:sectPr>
      <w:type w:val="nextPage"/>
      <w:pgSz w:w="11906" w:h="16838"/>
      <w:pgMar w:left="1701" w:right="1701" w:header="0" w:top="1701" w:footer="0" w:bottom="2268"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AT" w:eastAsia="zh-CN" w:bidi="hi-IN"/>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de-AT"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16291</TotalTime>
  <Application>LibreOffice/7.0.3.1$Windows_X86_64 LibreOffice_project/d7547858d014d4cf69878db179d326fc3483e082</Application>
  <Pages>1</Pages>
  <Words>199</Words>
  <Characters>1250</Characters>
  <CharactersWithSpaces>1440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2020-11-03T16:41:00Z</dcterms:created>
  <dc:creator>Michael Stadlinger</dc:creator>
  <dc:description/>
  <dc:language>de-AT</dc:language>
  <cp:lastModifiedBy>Michael Stadlinger</cp:lastModifiedBy>
  <dcterms:modified xsi:type="dcterms:W3CDTF">2020-12-07T08:39:03Z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